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</w:pPr>
    </w:p>
    <w:p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阳江市事业单位</w:t>
      </w:r>
      <w:r>
        <w:rPr>
          <w:rFonts w:hint="eastAsia" w:ascii="宋体" w:hAnsi="宋体" w:eastAsia="方正小标宋简体" w:cs="Times New Roman"/>
          <w:sz w:val="44"/>
          <w:szCs w:val="44"/>
        </w:rPr>
        <w:t>高层次</w:t>
      </w:r>
      <w:r>
        <w:rPr>
          <w:rFonts w:hint="eastAsia" w:ascii="宋体" w:hAnsi="宋体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急需紧缺</w:t>
      </w:r>
      <w:r>
        <w:rPr>
          <w:rFonts w:hint="eastAsia" w:ascii="宋体" w:hAnsi="宋体" w:eastAsia="方正小标宋简体" w:cs="Times New Roman"/>
          <w:sz w:val="44"/>
          <w:szCs w:val="44"/>
          <w:lang w:eastAsia="zh-CN"/>
        </w:rPr>
        <w:t>）</w:t>
      </w:r>
    </w:p>
    <w:p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34"/>
          <w:szCs w:val="34"/>
          <w:lang w:val="en-US" w:eastAsia="zh-CN"/>
        </w:rPr>
      </w:pPr>
      <w:r>
        <w:rPr>
          <w:rFonts w:hint="eastAsia" w:ascii="宋体" w:hAnsi="宋体" w:eastAsia="方正小标宋简体" w:cs="Times New Roman"/>
          <w:sz w:val="44"/>
          <w:szCs w:val="44"/>
        </w:rPr>
        <w:t>人才目录</w:t>
      </w:r>
    </w:p>
    <w:p>
      <w:pPr>
        <w:overflowPunct w:val="0"/>
        <w:spacing w:line="640" w:lineRule="exact"/>
        <w:rPr>
          <w:rFonts w:hint="eastAsia" w:ascii="宋体" w:hAnsi="宋体" w:eastAsia="黑体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Times New Roman"/>
          <w:sz w:val="34"/>
          <w:szCs w:val="34"/>
          <w:lang w:val="en-US" w:eastAsia="zh-CN"/>
        </w:rPr>
      </w:pPr>
      <w:r>
        <w:rPr>
          <w:rFonts w:hint="eastAsia" w:ascii="宋体" w:hAnsi="宋体" w:eastAsia="黑体" w:cs="Times New Roman"/>
          <w:sz w:val="34"/>
          <w:szCs w:val="34"/>
          <w:lang w:val="en-US" w:eastAsia="zh-CN"/>
        </w:rPr>
        <w:t xml:space="preserve">   县级及以下事业单位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1.博士。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default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2.具有正高级、副高级专业技术职称人员。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default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3.国内全日制硕士研究生（本科阶段须为全日制）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4.毕业于《优秀大学毕业生高校名单》境外优秀高校全日制硕士研究生（本科阶段须为全日制）。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5.境外其他高校全日制硕士研究生（全日制本科阶段须毕业于《优秀大学毕业生高校名单》高校）。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6.毕业于《优秀大学毕业生高校名单》国内Ⅰ类高校全日制本科生。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7.毕业于《优秀大学毕业生高校名单》国内Ⅱ、</w:t>
      </w:r>
      <w:r>
        <w:rPr>
          <w:rFonts w:hint="eastAsia" w:ascii="宋体" w:hAnsi="宋体" w:eastAsia="宋体" w:cs="宋体"/>
          <w:sz w:val="34"/>
          <w:szCs w:val="34"/>
        </w:rPr>
        <w:t>Ⅲ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类高校“双一流”建设学科全日制本科生（不含三级甲等公立医院）。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8.毕业于《优秀大学毕业生高校名单》国内Ⅱ类高校全日制本科生（只限于引进教师和医疗卫生专业技术岗位人员，不含三级甲等公立医院）。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9.毕业于《优秀大学毕业生高校名单》国内</w:t>
      </w:r>
      <w:r>
        <w:rPr>
          <w:rFonts w:hint="eastAsia" w:ascii="宋体" w:hAnsi="宋体" w:eastAsia="宋体" w:cs="宋体"/>
          <w:sz w:val="34"/>
          <w:szCs w:val="34"/>
        </w:rPr>
        <w:t>Ⅲ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类高校中音乐、体育、美术类高校全日制本科生（只限于引进教师）。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备注：引进的硕士研究生、本科毕业生一般不超过35周岁，博士一般不超过45周岁，具有副高级专业技术职称人员一般不超过45周岁，具有正高级专业技术职称人员一般不超过50周岁。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优秀大学毕业生高校名单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111" w:line="337" w:lineRule="auto"/>
        <w:ind w:right="79" w:firstLine="684"/>
      </w:pPr>
      <w:r>
        <w:rPr>
          <w:rFonts w:ascii="黑体" w:hAnsi="黑体" w:eastAsia="黑体" w:cs="黑体"/>
          <w:b w:val="0"/>
          <w:bCs w:val="0"/>
          <w:spacing w:val="-1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I</w:t>
      </w:r>
      <w:r>
        <w:rPr>
          <w:rFonts w:ascii="黑体" w:hAnsi="黑体" w:eastAsia="黑体" w:cs="黑体"/>
          <w:b w:val="0"/>
          <w:bCs w:val="0"/>
          <w:spacing w:val="-1"/>
        </w:rPr>
        <w:t>类高校：</w:t>
      </w:r>
      <w:r>
        <w:rPr>
          <w:spacing w:val="-1"/>
        </w:rPr>
        <w:t xml:space="preserve">清华大学、北京大学、中国人民大学、 </w:t>
      </w:r>
      <w:r>
        <w:rPr>
          <w:spacing w:val="1"/>
        </w:rPr>
        <w:t>北京航空航天大学、北京理工大学、中国农业大学、北京师</w:t>
      </w:r>
      <w:r>
        <w:rPr>
          <w:spacing w:val="5"/>
        </w:rPr>
        <w:t xml:space="preserve"> </w:t>
      </w:r>
      <w:r>
        <w:rPr>
          <w:spacing w:val="-1"/>
        </w:rPr>
        <w:t xml:space="preserve">范大学、中央民族大学、南开大学、天津大学、大连理工大 </w:t>
      </w:r>
      <w:r>
        <w:rPr>
          <w:spacing w:val="1"/>
        </w:rPr>
        <w:t>学、吉林大学、哈尔滨工业大学、复旦大学、同济大学、上</w:t>
      </w:r>
      <w:r>
        <w:rPr>
          <w:spacing w:val="5"/>
        </w:rPr>
        <w:t xml:space="preserve"> </w:t>
      </w:r>
      <w:r>
        <w:rPr>
          <w:spacing w:val="1"/>
        </w:rPr>
        <w:t>海交通大学、华东师范大学、南京大学、东南大学、浙江大</w:t>
      </w:r>
      <w:r>
        <w:rPr>
          <w:spacing w:val="8"/>
        </w:rPr>
        <w:t xml:space="preserve"> </w:t>
      </w:r>
      <w:r>
        <w:t>学、中国科学技术大学、厦门大学、山东大学、中国海洋大</w:t>
      </w:r>
      <w:r>
        <w:rPr>
          <w:spacing w:val="14"/>
        </w:rPr>
        <w:t xml:space="preserve"> </w:t>
      </w:r>
      <w:r>
        <w:rPr>
          <w:spacing w:val="2"/>
        </w:rPr>
        <w:t>学、武汉大学、华中科技大学、中南大学、中山大</w:t>
      </w:r>
      <w:r>
        <w:rPr>
          <w:spacing w:val="1"/>
        </w:rPr>
        <w:t>学、华南</w:t>
      </w:r>
      <w:r>
        <w:t xml:space="preserve"> 理工大学、四川大学、重庆大学、电子科技大学、西安交通</w:t>
      </w:r>
      <w:r>
        <w:rPr>
          <w:spacing w:val="15"/>
        </w:rPr>
        <w:t xml:space="preserve"> </w:t>
      </w:r>
      <w:r>
        <w:rPr>
          <w:spacing w:val="-8"/>
        </w:rPr>
        <w:t>大学、西北工业大学、兰州大学、国防科技大学、东北大学、</w:t>
      </w:r>
    </w:p>
    <w:p>
      <w:pPr>
        <w:pStyle w:val="2"/>
        <w:spacing w:line="222" w:lineRule="auto"/>
      </w:pPr>
      <w:r>
        <w:rPr>
          <w:spacing w:val="-6"/>
        </w:rPr>
        <w:t>湖南大学、西北农林科技大学。</w:t>
      </w:r>
    </w:p>
    <w:p>
      <w:pPr>
        <w:pStyle w:val="2"/>
        <w:spacing w:before="215" w:line="337" w:lineRule="auto"/>
        <w:ind w:firstLine="704"/>
      </w:pPr>
      <w:r>
        <w:rPr>
          <w:rFonts w:ascii="黑体" w:hAnsi="黑体" w:eastAsia="黑体" w:cs="黑体"/>
          <w:b w:val="0"/>
          <w:bCs w:val="0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Ⅱ</w:t>
      </w:r>
      <w:r>
        <w:rPr>
          <w:rFonts w:ascii="黑体" w:hAnsi="黑体" w:eastAsia="黑体" w:cs="黑体"/>
          <w:b w:val="0"/>
          <w:bCs w:val="0"/>
        </w:rPr>
        <w:t>类高校：</w:t>
      </w:r>
      <w:r>
        <w:t xml:space="preserve">北京交通大学、北京工业大学、北京科 </w:t>
      </w:r>
      <w:r>
        <w:rPr>
          <w:spacing w:val="1"/>
        </w:rPr>
        <w:t>技大学、北京化工大学、北京邮电大学、北京林业大学、北</w:t>
      </w:r>
      <w:r>
        <w:rPr>
          <w:spacing w:val="5"/>
        </w:rPr>
        <w:t xml:space="preserve">  </w:t>
      </w:r>
      <w:r>
        <w:rPr>
          <w:spacing w:val="1"/>
        </w:rPr>
        <w:t>京中医药大学、北京外国语大学、中国传媒大学、中央财经</w:t>
      </w:r>
      <w:r>
        <w:rPr>
          <w:spacing w:val="3"/>
        </w:rPr>
        <w:t xml:space="preserve">  </w:t>
      </w:r>
      <w:r>
        <w:rPr>
          <w:spacing w:val="-1"/>
        </w:rPr>
        <w:t>大学、对外经济贸易大学、北京体育大学、中央音乐学院、</w:t>
      </w:r>
      <w:r>
        <w:rPr>
          <w:spacing w:val="7"/>
        </w:rPr>
        <w:t xml:space="preserve">  </w:t>
      </w:r>
      <w:r>
        <w:rPr>
          <w:spacing w:val="1"/>
        </w:rPr>
        <w:t>中国政法大学、天津医科大学、华北电力大学、河北工业大</w:t>
      </w:r>
      <w:r>
        <w:rPr>
          <w:spacing w:val="4"/>
        </w:rPr>
        <w:t xml:space="preserve">  </w:t>
      </w:r>
      <w:r>
        <w:rPr>
          <w:spacing w:val="-6"/>
        </w:rPr>
        <w:t>学、太原理工大学、内蒙古大学、辽宁大学、大连海事大学、</w:t>
      </w:r>
      <w:r>
        <w:rPr>
          <w:spacing w:val="1"/>
        </w:rPr>
        <w:t xml:space="preserve"> </w:t>
      </w:r>
      <w:r>
        <w:rPr>
          <w:spacing w:val="-6"/>
        </w:rPr>
        <w:t>延边大学、东北师范大学、哈尔滨工程大学、东北农业大学、</w:t>
      </w:r>
      <w:r>
        <w:t xml:space="preserve"> </w:t>
      </w:r>
      <w:r>
        <w:rPr>
          <w:spacing w:val="-5"/>
        </w:rPr>
        <w:t>东北林业大学、华东理工大学、东华大学、上海外国语大学、</w:t>
      </w:r>
    </w:p>
    <w:p>
      <w:pPr>
        <w:pStyle w:val="2"/>
        <w:spacing w:line="222" w:lineRule="auto"/>
      </w:pPr>
      <w:r>
        <w:t>上海财经大学、上海大学、苏州大学、南京航空航天大学、</w:t>
      </w:r>
    </w:p>
    <w:p>
      <w:pPr>
        <w:spacing w:line="222" w:lineRule="auto"/>
        <w:sectPr>
          <w:footerReference r:id="rId5" w:type="default"/>
          <w:pgSz w:w="11900" w:h="16840"/>
          <w:pgMar w:top="1431" w:right="1339" w:bottom="1121" w:left="1509" w:header="0" w:footer="835" w:gutter="0"/>
          <w:pgNumType w:fmt="decimal"/>
          <w:cols w:space="720" w:num="1"/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111" w:line="334" w:lineRule="auto"/>
        <w:jc w:val="both"/>
      </w:pPr>
      <w:r>
        <w:rPr>
          <w:spacing w:val="2"/>
        </w:rPr>
        <w:t>南京理工大学、中国矿业大学、河海大学、</w:t>
      </w:r>
      <w:r>
        <w:rPr>
          <w:spacing w:val="1"/>
        </w:rPr>
        <w:t>江南大学、南京</w:t>
      </w:r>
      <w:r>
        <w:t xml:space="preserve"> </w:t>
      </w:r>
      <w:r>
        <w:rPr>
          <w:spacing w:val="1"/>
        </w:rPr>
        <w:t>农业大学、中国药科大学、南京师范大学、安徽大学、合肥</w:t>
      </w:r>
      <w:r>
        <w:rPr>
          <w:spacing w:val="16"/>
        </w:rPr>
        <w:t xml:space="preserve"> </w:t>
      </w:r>
      <w:r>
        <w:rPr>
          <w:spacing w:val="-7"/>
        </w:rPr>
        <w:t>工业大学、福州大学、中国石油大学、郑州大学、南昌大学、</w:t>
      </w:r>
      <w:r>
        <w:rPr>
          <w:spacing w:val="7"/>
        </w:rPr>
        <w:t xml:space="preserve"> </w:t>
      </w:r>
      <w:r>
        <w:rPr>
          <w:spacing w:val="1"/>
        </w:rPr>
        <w:t>中国地质大学、武汉理工大学、华中农业大学、华中师范大</w:t>
      </w:r>
      <w:r>
        <w:rPr>
          <w:spacing w:val="18"/>
        </w:rPr>
        <w:t xml:space="preserve"> </w:t>
      </w:r>
      <w:r>
        <w:t xml:space="preserve">学、中南财经政法大学、湖南师范大学、暨南大学、华南师 范大学、广西大学、海南大学、西南交通大学、四川农业大 </w:t>
      </w:r>
      <w:r>
        <w:rPr>
          <w:spacing w:val="2"/>
        </w:rPr>
        <w:t>学、西南大学、西南财经大学、贵州大学、云南大</w:t>
      </w:r>
      <w:r>
        <w:rPr>
          <w:spacing w:val="1"/>
        </w:rPr>
        <w:t>学、西藏</w:t>
      </w:r>
      <w:r>
        <w:t xml:space="preserve"> </w:t>
      </w:r>
      <w:r>
        <w:rPr>
          <w:spacing w:val="2"/>
        </w:rPr>
        <w:t>大学、西北大学、西安电子科技大学、长安大学、陕西师范</w:t>
      </w:r>
      <w:r>
        <w:rPr>
          <w:spacing w:val="1"/>
        </w:rPr>
        <w:t xml:space="preserve"> </w:t>
      </w:r>
      <w:r>
        <w:rPr>
          <w:spacing w:val="2"/>
        </w:rPr>
        <w:t>大学、青海大学、宁夏大学、新疆大学、石河</w:t>
      </w:r>
      <w:r>
        <w:rPr>
          <w:spacing w:val="1"/>
        </w:rPr>
        <w:t>子大学、海军</w:t>
      </w:r>
      <w:r>
        <w:t xml:space="preserve"> </w:t>
      </w:r>
      <w:r>
        <w:rPr>
          <w:spacing w:val="21"/>
        </w:rPr>
        <w:t>军医大学(原第二军医大学)、空军军医大学(原第四军医</w:t>
      </w:r>
    </w:p>
    <w:p>
      <w:pPr>
        <w:pStyle w:val="2"/>
        <w:spacing w:line="223" w:lineRule="auto"/>
        <w:rPr>
          <w:sz w:val="40"/>
          <w:szCs w:val="40"/>
        </w:rPr>
      </w:pPr>
      <w:r>
        <w:rPr>
          <w:spacing w:val="-6"/>
          <w:sz w:val="40"/>
          <w:szCs w:val="40"/>
        </w:rPr>
        <w:t>大学)。</w:t>
      </w:r>
    </w:p>
    <w:p>
      <w:pPr>
        <w:pStyle w:val="2"/>
        <w:spacing w:before="197" w:line="337" w:lineRule="auto"/>
        <w:ind w:right="79" w:firstLine="714"/>
      </w:pPr>
      <w:r>
        <w:rPr>
          <w:rFonts w:ascii="黑体" w:hAnsi="黑体" w:eastAsia="黑体" w:cs="黑体"/>
          <w:b w:val="0"/>
          <w:bCs w:val="0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Ⅲ</w:t>
      </w:r>
      <w:r>
        <w:rPr>
          <w:rFonts w:ascii="黑体" w:hAnsi="黑体" w:eastAsia="黑体" w:cs="黑体"/>
          <w:b w:val="0"/>
          <w:bCs w:val="0"/>
        </w:rPr>
        <w:t>类高校</w:t>
      </w:r>
      <w:r>
        <w:rPr>
          <w:rFonts w:ascii="宋体" w:hAnsi="宋体" w:eastAsia="宋体" w:cs="宋体"/>
          <w:b w:val="0"/>
          <w:bCs w:val="0"/>
        </w:rPr>
        <w:t>：</w:t>
      </w:r>
      <w:r>
        <w:t>北京协和医学院、首都师范大学、外交</w:t>
      </w:r>
      <w:r>
        <w:rPr>
          <w:spacing w:val="8"/>
        </w:rPr>
        <w:t xml:space="preserve"> </w:t>
      </w:r>
      <w:r>
        <w:rPr>
          <w:spacing w:val="1"/>
        </w:rPr>
        <w:t>学院、中国人民公安大学、中国音乐学院、</w:t>
      </w:r>
      <w:r>
        <w:t xml:space="preserve">中央美术学院、 </w:t>
      </w:r>
      <w:r>
        <w:rPr>
          <w:spacing w:val="1"/>
        </w:rPr>
        <w:t>中央戏剧学院、天津工业大学、天津中医药大学、上海海洋</w:t>
      </w:r>
      <w:r>
        <w:rPr>
          <w:spacing w:val="15"/>
        </w:rPr>
        <w:t xml:space="preserve"> </w:t>
      </w:r>
      <w:r>
        <w:rPr>
          <w:spacing w:val="3"/>
        </w:rPr>
        <w:t>大学、上海中医药大学、上海体育学院、上海音乐学院、南</w:t>
      </w:r>
      <w:r>
        <w:t xml:space="preserve"> </w:t>
      </w:r>
      <w:r>
        <w:rPr>
          <w:spacing w:val="3"/>
        </w:rPr>
        <w:t>京邮电大学、南京林业大学、南京信息工程大学</w:t>
      </w:r>
      <w:r>
        <w:rPr>
          <w:spacing w:val="2"/>
        </w:rPr>
        <w:t>、南京中医</w:t>
      </w:r>
      <w:r>
        <w:t xml:space="preserve"> </w:t>
      </w:r>
      <w:r>
        <w:rPr>
          <w:spacing w:val="2"/>
        </w:rPr>
        <w:t>药大学、中国美术学院、河南大学、广州中医药大学、西南</w:t>
      </w:r>
      <w:r>
        <w:rPr>
          <w:spacing w:val="6"/>
        </w:rPr>
        <w:t xml:space="preserve"> </w:t>
      </w:r>
      <w:r>
        <w:rPr>
          <w:spacing w:val="3"/>
        </w:rPr>
        <w:t>石油大学、成都理工大学、成都中医药大学、宁</w:t>
      </w:r>
      <w:r>
        <w:rPr>
          <w:spacing w:val="2"/>
        </w:rPr>
        <w:t>波大学、中</w:t>
      </w:r>
      <w:r>
        <w:t xml:space="preserve"> </w:t>
      </w:r>
      <w:r>
        <w:rPr>
          <w:spacing w:val="3"/>
        </w:rPr>
        <w:t>国科学院大学、山西大学、南京医科大学、湘潭大学、华南</w:t>
      </w:r>
      <w:r>
        <w:t xml:space="preserve"> 农业大学、广州医科大学、南方科技大学、上海科技大学、</w:t>
      </w:r>
    </w:p>
    <w:p>
      <w:pPr>
        <w:pStyle w:val="2"/>
        <w:spacing w:line="222" w:lineRule="auto"/>
      </w:pPr>
      <w:r>
        <w:rPr>
          <w:spacing w:val="2"/>
        </w:rPr>
        <w:t>中国社会科学院大学、南方医科大学、广东工业大学、广东</w:t>
      </w:r>
    </w:p>
    <w:p>
      <w:pPr>
        <w:spacing w:line="222" w:lineRule="auto"/>
        <w:sectPr>
          <w:footerReference r:id="rId6" w:type="default"/>
          <w:pgSz w:w="11900" w:h="16840"/>
          <w:pgMar w:top="1431" w:right="1470" w:bottom="1045" w:left="1430" w:header="0" w:footer="797" w:gutter="0"/>
          <w:pgNumType w:fmt="decimal"/>
          <w:cols w:space="720" w:num="1"/>
        </w:sectPr>
      </w:pPr>
    </w:p>
    <w:p>
      <w:pPr>
        <w:pStyle w:val="2"/>
        <w:spacing w:before="110" w:line="221" w:lineRule="auto"/>
      </w:pPr>
      <w:r>
        <w:rPr>
          <w:spacing w:val="-7"/>
        </w:rPr>
        <w:t>外语外贸大学、广州大学、深圳大学。</w:t>
      </w:r>
    </w:p>
    <w:p>
      <w:pPr>
        <w:pStyle w:val="2"/>
        <w:spacing w:before="181" w:line="328" w:lineRule="auto"/>
        <w:ind w:left="19" w:right="159" w:firstLine="654"/>
        <w:jc w:val="both"/>
        <w:rPr>
          <w:spacing w:val="1"/>
        </w:rPr>
      </w:pPr>
      <w:r>
        <w:rPr>
          <w:rFonts w:ascii="黑体" w:hAnsi="黑体" w:eastAsia="黑体" w:cs="黑体"/>
          <w:b w:val="0"/>
          <w:bCs w:val="0"/>
          <w:spacing w:val="1"/>
        </w:rPr>
        <w:t>境外优秀高校：</w:t>
      </w:r>
      <w:r>
        <w:rPr>
          <w:spacing w:val="1"/>
        </w:rPr>
        <w:t>香港大学</w:t>
      </w:r>
      <w:r>
        <w:rPr>
          <w:rFonts w:hint="eastAsia"/>
          <w:spacing w:val="1"/>
          <w:lang w:eastAsia="zh-CN"/>
        </w:rPr>
        <w:t>、香港中文大学、香港城市大 学、香港理工大学、香港科技大学、澳门大学、哈佛大</w:t>
      </w:r>
      <w:r>
        <w:rPr>
          <w:spacing w:val="1"/>
        </w:rPr>
        <w:t>学</w:t>
      </w:r>
    </w:p>
    <w:p>
      <w:pPr>
        <w:pStyle w:val="2"/>
        <w:spacing w:line="212" w:lineRule="auto"/>
        <w:ind w:left="19"/>
        <w:rPr>
          <w:rFonts w:hint="eastAsia" w:ascii="宋体" w:hAnsi="宋体" w:eastAsia="宋体" w:cs="宋体"/>
          <w:spacing w:val="-11"/>
          <w:lang w:eastAsia="zh-CN"/>
        </w:rPr>
      </w:pP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rFonts w:hint="eastAsia" w:asciiTheme="minorEastAsia" w:hAnsiTheme="minorEastAsia" w:eastAsiaTheme="minorEastAsia" w:cstheme="minorEastAsia"/>
          <w:spacing w:val="15"/>
        </w:rPr>
        <w:t>Harvard</w:t>
      </w:r>
      <w:r>
        <w:rPr>
          <w:rFonts w:hint="eastAsia" w:asciiTheme="minorEastAsia" w:hAnsiTheme="minorEastAsia" w:eastAsiaTheme="minorEastAsia" w:cstheme="minorEastAsia"/>
          <w:spacing w:val="15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</w:rPr>
        <w:t>University</w:t>
      </w:r>
      <w:r>
        <w:rPr>
          <w:rFonts w:ascii="Times New Roman" w:hAnsi="Times New Roman" w:eastAsia="Times New Roman" w:cs="Times New Roman"/>
          <w:spacing w:val="-2"/>
        </w:rPr>
        <w:t>)</w:t>
      </w:r>
      <w:r>
        <w:rPr>
          <w:rFonts w:hint="eastAsia"/>
          <w:spacing w:val="-4"/>
          <w:lang w:eastAsia="zh-CN"/>
        </w:rPr>
        <w:t>、</w:t>
      </w:r>
      <w:r>
        <w:rPr>
          <w:spacing w:val="-11"/>
        </w:rPr>
        <w:t>斯坦福大学</w:t>
      </w:r>
      <w:r>
        <w:rPr>
          <w:rFonts w:ascii="Times New Roman" w:hAnsi="Times New Roman" w:eastAsia="Times New Roman" w:cs="Times New Roman"/>
          <w:spacing w:val="-11"/>
        </w:rPr>
        <w:t>(</w:t>
      </w:r>
      <w:r>
        <w:rPr>
          <w:rFonts w:hint="eastAsia" w:asciiTheme="minorEastAsia" w:hAnsiTheme="minorEastAsia" w:eastAsiaTheme="minorEastAsia" w:cstheme="minorEastAsia"/>
          <w:spacing w:val="-11"/>
        </w:rPr>
        <w:t>StanfordUniversity</w:t>
      </w:r>
      <w:r>
        <w:rPr>
          <w:rFonts w:ascii="Times New Roman" w:hAnsi="Times New Roman" w:eastAsia="Times New Roman" w:cs="Times New Roman"/>
          <w:spacing w:val="-11"/>
        </w:rPr>
        <w:t>)</w:t>
      </w:r>
      <w:r>
        <w:rPr>
          <w:rFonts w:hint="eastAsia"/>
          <w:spacing w:val="-4"/>
          <w:lang w:eastAsia="zh-CN"/>
        </w:rPr>
        <w:t>、</w:t>
      </w:r>
    </w:p>
    <w:p>
      <w:pPr>
        <w:pStyle w:val="2"/>
        <w:spacing w:before="181" w:line="326" w:lineRule="auto"/>
        <w:jc w:val="both"/>
        <w:rPr>
          <w:spacing w:val="-4"/>
        </w:rPr>
      </w:pPr>
      <w:r>
        <w:rPr>
          <w:spacing w:val="15"/>
        </w:rPr>
        <w:t>芝加哥大学(</w:t>
      </w:r>
      <w:r>
        <w:rPr>
          <w:rFonts w:hint="eastAsia" w:asciiTheme="minorEastAsia" w:hAnsiTheme="minorEastAsia" w:eastAsiaTheme="minorEastAsia" w:cstheme="minorEastAsia"/>
          <w:spacing w:val="15"/>
        </w:rPr>
        <w:t>University of Chicago</w:t>
      </w:r>
      <w:r>
        <w:rPr>
          <w:spacing w:val="15"/>
        </w:rPr>
        <w:t>)</w:t>
      </w:r>
      <w:r>
        <w:rPr>
          <w:spacing w:val="-4"/>
        </w:rPr>
        <w:t>、</w:t>
      </w:r>
      <w:r>
        <w:rPr>
          <w:rFonts w:hint="eastAsia"/>
          <w:spacing w:val="1"/>
          <w:lang w:eastAsia="zh-CN"/>
        </w:rPr>
        <w:t>麻省理工学院</w:t>
      </w:r>
      <w:r>
        <w:rPr>
          <w:spacing w:val="4"/>
          <w:sz w:val="38"/>
          <w:szCs w:val="38"/>
        </w:rPr>
        <w:t xml:space="preserve"> </w:t>
      </w:r>
      <w:r>
        <w:rPr>
          <w:rFonts w:hint="eastAsia" w:ascii="宋体" w:hAnsi="宋体" w:eastAsia="宋体" w:cs="宋体"/>
          <w:spacing w:val="-2"/>
          <w:lang w:eastAsia="zh-CN"/>
        </w:rPr>
        <w:t>（</w:t>
      </w:r>
      <w:r>
        <w:rPr>
          <w:rFonts w:ascii="宋体" w:hAnsi="宋体" w:eastAsia="宋体" w:cs="宋体"/>
          <w:spacing w:val="-2"/>
        </w:rPr>
        <w:t>Massachusetts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Institute</w:t>
      </w:r>
      <w:r>
        <w:rPr>
          <w:rFonts w:ascii="宋体" w:hAnsi="宋体" w:eastAsia="宋体" w:cs="宋体"/>
          <w:spacing w:val="46"/>
        </w:rPr>
        <w:t xml:space="preserve"> </w:t>
      </w:r>
      <w:r>
        <w:rPr>
          <w:rFonts w:ascii="宋体" w:hAnsi="宋体" w:eastAsia="宋体" w:cs="宋体"/>
          <w:spacing w:val="-2"/>
        </w:rPr>
        <w:t>of Technology)</w:t>
      </w:r>
      <w:r>
        <w:rPr>
          <w:spacing w:val="-4"/>
        </w:rPr>
        <w:t>、</w:t>
      </w:r>
      <w:r>
        <w:rPr>
          <w:spacing w:val="1"/>
        </w:rPr>
        <w:t xml:space="preserve">加州理工学院 </w:t>
      </w:r>
      <w:r>
        <w:t xml:space="preserve"> </w:t>
      </w:r>
      <w:r>
        <w:rPr>
          <w:rFonts w:ascii="宋体" w:hAnsi="宋体" w:eastAsia="宋体" w:cs="宋体"/>
          <w:spacing w:val="-2"/>
        </w:rPr>
        <w:t>(California Institute of Technology)</w:t>
      </w:r>
      <w:r>
        <w:rPr>
          <w:spacing w:val="-4"/>
        </w:rPr>
        <w:t>、</w:t>
      </w:r>
      <w:r>
        <w:rPr>
          <w:spacing w:val="1"/>
        </w:rPr>
        <w:t xml:space="preserve">普林斯顿大学 </w:t>
      </w:r>
      <w:r>
        <w:rPr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2"/>
        </w:rPr>
        <w:t>(Princeton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耶鲁大学(Ya</w:t>
      </w:r>
      <w:r>
        <w:rPr>
          <w:rFonts w:ascii="宋体" w:hAnsi="宋体" w:eastAsia="宋体" w:cs="宋体"/>
          <w:spacing w:val="-2"/>
        </w:rPr>
        <w:t>le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约  翰霍普金斯大学</w:t>
      </w:r>
      <w:r>
        <w:rPr>
          <w:rFonts w:ascii="宋体" w:hAnsi="宋体" w:eastAsia="宋体" w:cs="宋体"/>
          <w:spacing w:val="-2"/>
        </w:rPr>
        <w:t>(Johns Hopkins University)</w:t>
      </w:r>
      <w:r>
        <w:rPr>
          <w:spacing w:val="-4"/>
        </w:rPr>
        <w:t>、</w:t>
      </w:r>
      <w:r>
        <w:rPr>
          <w:spacing w:val="1"/>
        </w:rPr>
        <w:t xml:space="preserve">康奈尔大学  </w:t>
      </w:r>
      <w:r>
        <w:rPr>
          <w:rFonts w:ascii="宋体" w:hAnsi="宋体" w:eastAsia="宋体" w:cs="宋体"/>
          <w:spacing w:val="-2"/>
        </w:rPr>
        <w:t>(Cornell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宾夕法尼亚大学(University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 xml:space="preserve">Pennsylvania) </w:t>
      </w:r>
      <w:r>
        <w:rPr>
          <w:spacing w:val="-4"/>
        </w:rPr>
        <w:t>、</w:t>
      </w:r>
      <w:r>
        <w:rPr>
          <w:spacing w:val="1"/>
        </w:rPr>
        <w:t>哥伦比亚大学(Columbia University)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1"/>
        </w:rPr>
        <w:t>加  州大学伯克利分校(University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 California,Berkeley)</w:t>
      </w:r>
      <w:r>
        <w:rPr>
          <w:spacing w:val="-4"/>
        </w:rPr>
        <w:t>、</w:t>
      </w:r>
      <w:r>
        <w:rPr>
          <w:rFonts w:ascii="宋体" w:hAnsi="宋体" w:eastAsia="宋体" w:cs="宋体"/>
          <w:spacing w:val="3"/>
        </w:rPr>
        <w:t xml:space="preserve"> </w:t>
      </w:r>
      <w:r>
        <w:rPr>
          <w:spacing w:val="1"/>
        </w:rPr>
        <w:t>加州大学洛杉矶分校(University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California,Los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Angeles)</w:t>
      </w:r>
      <w:r>
        <w:rPr>
          <w:rFonts w:hint="eastAsia"/>
          <w:spacing w:val="-4"/>
          <w:lang w:eastAsia="zh-CN"/>
        </w:rPr>
        <w:t>、</w:t>
      </w:r>
      <w:r>
        <w:rPr>
          <w:spacing w:val="1"/>
        </w:rPr>
        <w:t>加州大学圣地亚哥分校(University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California,San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Diego)</w:t>
      </w:r>
      <w:r>
        <w:rPr>
          <w:spacing w:val="-4"/>
        </w:rPr>
        <w:t>、杜克大学(Duke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4"/>
        </w:rPr>
        <w:t>密  歇根大学安娜堡分校(University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Michigan,AnnArbor)、</w:t>
      </w:r>
      <w:r>
        <w:rPr>
          <w:rFonts w:ascii="宋体" w:hAnsi="宋体" w:eastAsia="宋体" w:cs="宋体"/>
        </w:rPr>
        <w:t xml:space="preserve"> </w:t>
      </w:r>
      <w:r>
        <w:rPr>
          <w:spacing w:val="-4"/>
        </w:rPr>
        <w:t>西 北 大 学(Northwestern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</w:t>
      </w:r>
      <w:r>
        <w:rPr>
          <w:rFonts w:ascii="宋体" w:hAnsi="宋体" w:eastAsia="宋体" w:cs="宋体"/>
          <w:spacing w:val="-7"/>
        </w:rPr>
        <w:t>、</w:t>
      </w:r>
      <w:r>
        <w:rPr>
          <w:spacing w:val="-4"/>
        </w:rPr>
        <w:t>密 歇 根 大 学 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Michigan)、卡内基梅隆大学(Carnegie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Mellon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 、佐治亚理工学院</w:t>
      </w:r>
      <w:r>
        <w:rPr>
          <w:spacing w:val="-91"/>
          <w:sz w:val="38"/>
          <w:szCs w:val="38"/>
        </w:rPr>
        <w:t xml:space="preserve"> </w:t>
      </w:r>
      <w:r>
        <w:rPr>
          <w:spacing w:val="-4"/>
        </w:rPr>
        <w:t>(Georgia Institute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Technology)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华盛顿大学(University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Washington)、加州大学旧金山分校(University of California, San</w:t>
      </w:r>
    </w:p>
    <w:p>
      <w:pPr>
        <w:pStyle w:val="2"/>
        <w:spacing w:before="181" w:line="326" w:lineRule="auto"/>
        <w:jc w:val="both"/>
        <w:rPr>
          <w:spacing w:val="-4"/>
        </w:rPr>
        <w:sectPr>
          <w:footerReference r:id="rId7" w:type="default"/>
          <w:pgSz w:w="11900" w:h="16840"/>
          <w:pgMar w:top="1431" w:right="1349" w:bottom="1138" w:left="1489" w:header="0" w:footer="801" w:gutter="0"/>
          <w:pgNumType w:fmt="decimal"/>
          <w:cols w:space="720" w:num="1"/>
        </w:sectPr>
      </w:pPr>
    </w:p>
    <w:p>
      <w:pPr>
        <w:pStyle w:val="2"/>
        <w:spacing w:before="181" w:line="326" w:lineRule="auto"/>
        <w:jc w:val="both"/>
        <w:rPr>
          <w:rFonts w:hint="default" w:eastAsia="仿宋"/>
          <w:spacing w:val="-4"/>
          <w:lang w:val="en-US" w:eastAsia="zh-CN"/>
        </w:rPr>
        <w:sectPr>
          <w:footerReference r:id="rId8" w:type="default"/>
          <w:pgSz w:w="11900" w:h="16840"/>
          <w:pgMar w:top="1431" w:right="1475" w:bottom="1086" w:left="1390" w:header="0" w:footer="738" w:gutter="0"/>
          <w:pgNumType w:fmt="decimal"/>
          <w:cols w:space="720" w:num="1"/>
        </w:sectPr>
      </w:pPr>
      <w:r>
        <w:rPr>
          <w:spacing w:val="-4"/>
        </w:rPr>
        <w:t>Francisco)、加州大学圣塔芭芭拉分校(University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California,Santa Barbara)、圣路易斯华盛顿大学 (Washington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 in St.Louis)、纽约大学(New York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 xml:space="preserve">University) 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剑桥大学(University of Cambridge)、牛津大学(University of Oxford)、伦敦大学学院(University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College London)</w:t>
      </w:r>
      <w:r>
        <w:rPr>
          <w:rFonts w:hint="eastAsia"/>
          <w:spacing w:val="-4"/>
          <w:lang w:eastAsia="zh-CN"/>
        </w:rPr>
        <w:t>、</w:t>
      </w:r>
      <w:r>
        <w:rPr>
          <w:spacing w:val="-23"/>
        </w:rPr>
        <w:t>帝国理工学院(Imperial</w:t>
      </w:r>
      <w:r>
        <w:rPr>
          <w:rFonts w:hint="eastAsia"/>
          <w:spacing w:val="-23"/>
          <w:lang w:val="en-US" w:eastAsia="zh-CN"/>
        </w:rPr>
        <w:t xml:space="preserve"> </w:t>
      </w:r>
      <w:r>
        <w:rPr>
          <w:spacing w:val="-23"/>
        </w:rPr>
        <w:t>College London)、</w:t>
      </w:r>
      <w:r>
        <w:rPr>
          <w:spacing w:val="-4"/>
        </w:rPr>
        <w:t>爱丁堡大学(University of Edinburgh)、伦敦国王学院 (King's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College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London)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伦敦政治经济学院(London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School of Economics and Political Science)、曼彻斯特大学(The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 xml:space="preserve">Manchester)、布里斯托大学(University of Bristol) 、慕尼黑大学(LMU Munich)、海德堡大学(Heidelberg University) 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慕尼黑工业大学(Technical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Munich)、苏黎世联邦理工学院(Swiss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Federal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Institute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Technology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Zurich)、</w:t>
      </w:r>
      <w:r>
        <w:rPr>
          <w:spacing w:val="-9"/>
          <w:sz w:val="35"/>
          <w:szCs w:val="35"/>
        </w:rPr>
        <w:t>洛</w:t>
      </w:r>
      <w:r>
        <w:rPr>
          <w:spacing w:val="-4"/>
        </w:rPr>
        <w:t xml:space="preserve"> 桑 联邦理工学院(Ecole Polytechnique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Federale de Lausanne)、苏黎世大学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Zurich)、卡罗琳学院(Karolinska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Institute)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澳大利亚国立大学(Australian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National University)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悉尼大学(University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Sydney)</w:t>
      </w:r>
      <w:r>
        <w:rPr>
          <w:rFonts w:ascii="宋体" w:hAnsi="宋体" w:eastAsia="宋体" w:cs="宋体"/>
          <w:spacing w:val="-7"/>
          <w:sz w:val="35"/>
          <w:szCs w:val="35"/>
        </w:rPr>
        <w:t>、</w:t>
      </w:r>
      <w:r>
        <w:rPr>
          <w:spacing w:val="-4"/>
        </w:rPr>
        <w:t>墨尔本大学(University of Melbourne)、新南威尔士大学(The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New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South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Wales)、昆士兰大学(The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Queensland)、多伦多大学(University</w:t>
      </w:r>
      <w:r>
        <w:rPr>
          <w:rFonts w:hint="eastAsia"/>
          <w:spacing w:val="-4"/>
          <w:lang w:val="en-US" w:eastAsia="zh-CN"/>
        </w:rPr>
        <w:t xml:space="preserve"> of</w:t>
      </w:r>
    </w:p>
    <w:p>
      <w:pPr>
        <w:pStyle w:val="2"/>
        <w:spacing w:before="181" w:line="326" w:lineRule="auto"/>
        <w:jc w:val="both"/>
        <w:rPr>
          <w:spacing w:val="-4"/>
        </w:rPr>
      </w:pPr>
      <w:r>
        <w:rPr>
          <w:spacing w:val="-4"/>
        </w:rPr>
        <w:t>Toronto) 、麦吉尔大学(McGill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University)、英属哥伦比亚大学(University of British Columbia)、巴黎高等师范学院(</w:t>
      </w:r>
      <w:r>
        <w:rPr>
          <w:rFonts w:hint="eastAsia" w:ascii="宋体" w:hAnsi="宋体" w:eastAsia="宋体" w:cs="宋体"/>
          <w:spacing w:val="-4"/>
        </w:rPr>
        <w:t>É</w:t>
      </w:r>
      <w:r>
        <w:rPr>
          <w:spacing w:val="-4"/>
        </w:rPr>
        <w:t>cole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Normale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Supé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rieure,Paris)、哥本哈根大学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Copenhagen)、莫斯科国立大学(Lomonosow State University)、新加坡国立大学(National University 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Singapore)、南洋理工大学(Nanyang Technological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University)。</w:t>
      </w:r>
    </w:p>
    <w:sectPr>
      <w:footerReference r:id="rId9" w:type="default"/>
      <w:pgSz w:w="11900" w:h="16840"/>
      <w:pgMar w:top="1431" w:right="1519" w:bottom="1099" w:left="1489" w:header="0" w:footer="76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290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kzYTRjZTNkZjYzODA3NzAzZTNjOWEwOTFhN2UwNGYifQ=="/>
    <w:docVar w:name="KSO_WPS_MARK_KEY" w:val="673ed8c5-6e10-442b-81c4-487201787f08"/>
  </w:docVars>
  <w:rsids>
    <w:rsidRoot w:val="00000000"/>
    <w:rsid w:val="0A545F40"/>
    <w:rsid w:val="0CC003F3"/>
    <w:rsid w:val="10A87B1C"/>
    <w:rsid w:val="124B70BB"/>
    <w:rsid w:val="12850115"/>
    <w:rsid w:val="12916794"/>
    <w:rsid w:val="18C179CD"/>
    <w:rsid w:val="19870610"/>
    <w:rsid w:val="19C77265"/>
    <w:rsid w:val="19D83220"/>
    <w:rsid w:val="1A8C692E"/>
    <w:rsid w:val="20496007"/>
    <w:rsid w:val="217001E2"/>
    <w:rsid w:val="221C2118"/>
    <w:rsid w:val="249D12EE"/>
    <w:rsid w:val="27982240"/>
    <w:rsid w:val="28B203F9"/>
    <w:rsid w:val="2BFF51EE"/>
    <w:rsid w:val="301461DC"/>
    <w:rsid w:val="362220C1"/>
    <w:rsid w:val="3AC21656"/>
    <w:rsid w:val="432F53AF"/>
    <w:rsid w:val="435319C0"/>
    <w:rsid w:val="449307F6"/>
    <w:rsid w:val="44A65B45"/>
    <w:rsid w:val="458C1A14"/>
    <w:rsid w:val="484E277B"/>
    <w:rsid w:val="486024AF"/>
    <w:rsid w:val="49736715"/>
    <w:rsid w:val="4A0A2E40"/>
    <w:rsid w:val="4A9813B6"/>
    <w:rsid w:val="4CD97336"/>
    <w:rsid w:val="50D64A79"/>
    <w:rsid w:val="55E75E60"/>
    <w:rsid w:val="5C960CA5"/>
    <w:rsid w:val="5CA62A36"/>
    <w:rsid w:val="5F344863"/>
    <w:rsid w:val="60BB42CE"/>
    <w:rsid w:val="62417DFD"/>
    <w:rsid w:val="633D721D"/>
    <w:rsid w:val="68DB3760"/>
    <w:rsid w:val="71D14B22"/>
    <w:rsid w:val="78E468F7"/>
    <w:rsid w:val="79A4194C"/>
    <w:rsid w:val="7F0215EE"/>
    <w:rsid w:val="7F9D0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2012</Words>
  <Characters>3248</Characters>
  <TotalTime>210</TotalTime>
  <ScaleCrop>false</ScaleCrop>
  <LinksUpToDate>false</LinksUpToDate>
  <CharactersWithSpaces>3445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2023-11-29T17:18:00Z</dcterms:created>
  <dc:creator>Kingsoft-PDF</dc:creator>
  <cp:lastModifiedBy>草莓酱</cp:lastModifiedBy>
  <cp:lastPrinted>2024-03-01T01:28:00Z</cp:lastPrinted>
  <dcterms:modified xsi:type="dcterms:W3CDTF">2024-03-04T08:07:50Z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2023-11-29T17:18:05Z</vt:filetime>
  </property>
  <property fmtid="{D5CDD505-2E9C-101B-9397-08002B2CF9AE}" pid="4" name="UsrData">
    <vt:lpwstr>656701cad022c6001ff4fb63wl</vt:lpwstr>
  </property>
  <property fmtid="{D5CDD505-2E9C-101B-9397-08002B2CF9AE}" pid="5" name="KSOProductBuildVer">
    <vt:lpwstr>2052-12.1.0.16388</vt:lpwstr>
  </property>
  <property fmtid="{D5CDD505-2E9C-101B-9397-08002B2CF9AE}" pid="6" name="ICV">
    <vt:lpwstr>F26A194FFFCF4DE9B68298407ECCD6C9_13</vt:lpwstr>
  </property>
</Properties>
</file>